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D0AA" w14:textId="7A3498D4" w:rsidR="001D6187" w:rsidRDefault="001D6187" w:rsidP="001D6187">
      <w:pPr>
        <w:tabs>
          <w:tab w:val="left" w:pos="1890"/>
        </w:tabs>
        <w:ind w:firstLine="567"/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D2F556" wp14:editId="1846438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DD3B" w14:textId="77777777" w:rsidR="001D6187" w:rsidRDefault="001D6187" w:rsidP="001D6187">
      <w:pPr>
        <w:ind w:firstLine="708"/>
        <w:jc w:val="center"/>
      </w:pPr>
      <w:r>
        <w:t>КОКШАЙСКАЯ СЕЛЬСКАЯ       МАРИЙ ЭЛ РЕСПУБЛИКЫСЕ</w:t>
      </w:r>
    </w:p>
    <w:p w14:paraId="450AE13F" w14:textId="77777777" w:rsidR="001D6187" w:rsidRDefault="001D6187" w:rsidP="001D6187">
      <w:pPr>
        <w:jc w:val="center"/>
      </w:pPr>
      <w:r>
        <w:t xml:space="preserve">         </w:t>
      </w:r>
      <w:proofErr w:type="gramStart"/>
      <w:r>
        <w:t>АДМИНИСТРАЦИЯ  ЗВЕНИГОВО</w:t>
      </w:r>
      <w:proofErr w:type="gramEnd"/>
      <w:r>
        <w:t xml:space="preserve"> МУНИЦИПАЛ                                  </w:t>
      </w:r>
    </w:p>
    <w:p w14:paraId="4D700C4C" w14:textId="77777777" w:rsidR="001D6187" w:rsidRDefault="001D6187" w:rsidP="001D6187">
      <w:pPr>
        <w:jc w:val="center"/>
      </w:pPr>
      <w:r>
        <w:t xml:space="preserve">          ЗВЕНИГОВСКОГО       РАЙОНЫН КОКШАЙСК</w:t>
      </w:r>
    </w:p>
    <w:p w14:paraId="5E94945A" w14:textId="77777777" w:rsidR="001D6187" w:rsidRDefault="001D6187" w:rsidP="001D6187">
      <w:pPr>
        <w:jc w:val="center"/>
      </w:pPr>
      <w:r>
        <w:t xml:space="preserve">           МУНИЦИПАЛЬНОГО РАЙОНА ЯЛ КУНДЕМ</w:t>
      </w:r>
    </w:p>
    <w:p w14:paraId="050C2B3F" w14:textId="77777777" w:rsidR="001D6187" w:rsidRDefault="001D6187" w:rsidP="001D6187">
      <w:pPr>
        <w:jc w:val="center"/>
      </w:pPr>
      <w:r>
        <w:t xml:space="preserve">          РЕСПУБЛИКИ МАРИЙ ЭЛ АДМИНИСТРАЦИЙЖЕ</w:t>
      </w:r>
    </w:p>
    <w:p w14:paraId="3EE3CE9A" w14:textId="77777777" w:rsidR="001D6187" w:rsidRDefault="001D6187" w:rsidP="001D6187">
      <w:pPr>
        <w:tabs>
          <w:tab w:val="left" w:pos="1890"/>
        </w:tabs>
        <w:rPr>
          <w:bCs/>
          <w:iCs/>
        </w:rPr>
      </w:pPr>
      <w:r>
        <w:t xml:space="preserve">                      </w:t>
      </w:r>
      <w:r>
        <w:rPr>
          <w:b/>
          <w:bCs/>
        </w:rPr>
        <w:t xml:space="preserve">ПОСТАНОВЛЕНИЕ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ПУНЧАЛ</w:t>
      </w:r>
    </w:p>
    <w:p w14:paraId="4479C50F" w14:textId="77777777" w:rsidR="001D6187" w:rsidRDefault="001D6187" w:rsidP="001D6187">
      <w:pPr>
        <w:tabs>
          <w:tab w:val="left" w:pos="1890"/>
        </w:tabs>
        <w:ind w:hanging="4705"/>
        <w:rPr>
          <w:b/>
          <w:bCs/>
          <w:sz w:val="28"/>
          <w:szCs w:val="28"/>
        </w:rPr>
      </w:pPr>
    </w:p>
    <w:p w14:paraId="0E89A57F" w14:textId="271C82F2" w:rsidR="001D6187" w:rsidRDefault="00552B23" w:rsidP="001D6187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618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17</w:t>
      </w:r>
      <w:r w:rsidR="001D6187">
        <w:rPr>
          <w:rFonts w:ascii="Times New Roman" w:hAnsi="Times New Roman"/>
          <w:sz w:val="28"/>
          <w:szCs w:val="28"/>
        </w:rPr>
        <w:t xml:space="preserve"> </w:t>
      </w:r>
      <w:r w:rsidR="00FD6DE7">
        <w:rPr>
          <w:rFonts w:ascii="Times New Roman" w:hAnsi="Times New Roman"/>
          <w:sz w:val="28"/>
          <w:szCs w:val="28"/>
        </w:rPr>
        <w:t>марта</w:t>
      </w:r>
      <w:r w:rsidR="001D6187">
        <w:rPr>
          <w:rFonts w:ascii="Times New Roman" w:hAnsi="Times New Roman"/>
          <w:sz w:val="28"/>
          <w:szCs w:val="28"/>
        </w:rPr>
        <w:t xml:space="preserve"> 202</w:t>
      </w:r>
      <w:r w:rsidR="00FD6DE7">
        <w:rPr>
          <w:rFonts w:ascii="Times New Roman" w:hAnsi="Times New Roman"/>
          <w:sz w:val="28"/>
          <w:szCs w:val="28"/>
        </w:rPr>
        <w:t>5</w:t>
      </w:r>
      <w:r w:rsidR="001D618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54047">
        <w:rPr>
          <w:rFonts w:ascii="Times New Roman" w:hAnsi="Times New Roman"/>
          <w:sz w:val="28"/>
          <w:szCs w:val="28"/>
        </w:rPr>
        <w:t>122</w:t>
      </w:r>
      <w:r w:rsidR="001D6187">
        <w:rPr>
          <w:rFonts w:ascii="Times New Roman" w:hAnsi="Times New Roman"/>
          <w:sz w:val="28"/>
          <w:szCs w:val="28"/>
        </w:rPr>
        <w:t xml:space="preserve"> </w:t>
      </w:r>
    </w:p>
    <w:p w14:paraId="5DF1701F" w14:textId="77777777" w:rsidR="00942107" w:rsidRDefault="00942107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14:paraId="0657B755" w14:textId="538D0A9F" w:rsidR="004461FA" w:rsidRPr="004461FA" w:rsidRDefault="004461FA" w:rsidP="004461FA">
      <w:pPr>
        <w:widowControl w:val="0"/>
        <w:ind w:firstLine="709"/>
        <w:jc w:val="center"/>
      </w:pPr>
      <w:r w:rsidRPr="004461FA">
        <w:rPr>
          <w:b/>
          <w:bCs/>
          <w:color w:val="000000"/>
          <w:sz w:val="28"/>
          <w:szCs w:val="28"/>
        </w:rPr>
        <w:t xml:space="preserve"> О внесении изменения в административный регламент предоставления муниципальной услуги «Выдача разрешения на ввод объекта в эксплуатацию», утвержденный постановлением </w:t>
      </w:r>
      <w:proofErr w:type="spellStart"/>
      <w:r>
        <w:rPr>
          <w:b/>
          <w:bCs/>
          <w:color w:val="000000"/>
          <w:sz w:val="28"/>
          <w:szCs w:val="28"/>
        </w:rPr>
        <w:t>Кокшайской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4461FA">
        <w:rPr>
          <w:b/>
          <w:bCs/>
          <w:color w:val="000000"/>
          <w:sz w:val="28"/>
          <w:szCs w:val="28"/>
        </w:rPr>
        <w:t xml:space="preserve">сельской администрации от </w:t>
      </w:r>
      <w:r>
        <w:rPr>
          <w:b/>
          <w:bCs/>
          <w:color w:val="000000"/>
          <w:sz w:val="28"/>
          <w:szCs w:val="28"/>
        </w:rPr>
        <w:t>28</w:t>
      </w:r>
      <w:r w:rsidRPr="004461FA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6</w:t>
      </w:r>
      <w:r w:rsidRPr="004461FA">
        <w:rPr>
          <w:b/>
          <w:bCs/>
          <w:color w:val="000000"/>
          <w:sz w:val="28"/>
          <w:szCs w:val="28"/>
        </w:rPr>
        <w:t xml:space="preserve">.2023 № </w:t>
      </w:r>
      <w:r>
        <w:rPr>
          <w:b/>
          <w:bCs/>
          <w:color w:val="000000"/>
          <w:sz w:val="28"/>
          <w:szCs w:val="28"/>
        </w:rPr>
        <w:t>101</w:t>
      </w:r>
    </w:p>
    <w:p w14:paraId="6E20F205" w14:textId="77777777" w:rsidR="004461FA" w:rsidRPr="004461FA" w:rsidRDefault="004461FA" w:rsidP="004461FA">
      <w:pPr>
        <w:widowControl w:val="0"/>
        <w:ind w:firstLine="709"/>
        <w:jc w:val="center"/>
      </w:pPr>
      <w:r w:rsidRPr="004461FA">
        <w:rPr>
          <w:b/>
          <w:bCs/>
          <w:color w:val="000000"/>
          <w:sz w:val="28"/>
          <w:szCs w:val="28"/>
        </w:rPr>
        <w:t> </w:t>
      </w:r>
    </w:p>
    <w:p w14:paraId="00F1A83A" w14:textId="77777777" w:rsidR="004461FA" w:rsidRPr="004461FA" w:rsidRDefault="004461FA" w:rsidP="004461FA">
      <w:pPr>
        <w:widowControl w:val="0"/>
        <w:ind w:firstLine="709"/>
        <w:jc w:val="center"/>
      </w:pPr>
      <w:r w:rsidRPr="004461FA">
        <w:t> </w:t>
      </w:r>
    </w:p>
    <w:p w14:paraId="51CF56AB" w14:textId="35843B8E" w:rsidR="004461FA" w:rsidRPr="004461FA" w:rsidRDefault="004461FA" w:rsidP="004461FA">
      <w:pPr>
        <w:widowControl w:val="0"/>
        <w:jc w:val="both"/>
      </w:pPr>
      <w:r w:rsidRPr="004461FA">
        <w:rPr>
          <w:color w:val="000000"/>
          <w:sz w:val="28"/>
          <w:szCs w:val="28"/>
        </w:rPr>
        <w:tab/>
      </w:r>
      <w:r w:rsidR="00FD6DE7" w:rsidRPr="00FD6DE7">
        <w:rPr>
          <w:iCs/>
          <w:sz w:val="28"/>
          <w:szCs w:val="28"/>
        </w:rPr>
        <w:t xml:space="preserve">В соответствии с Федеральными законами от </w:t>
      </w:r>
      <w:r w:rsidR="00FD6DE7" w:rsidRPr="00FD6DE7">
        <w:rPr>
          <w:color w:val="000000"/>
          <w:sz w:val="28"/>
          <w:szCs w:val="28"/>
          <w:lang w:bidi="ru-RU"/>
        </w:rPr>
        <w:t>6 октября</w:t>
      </w:r>
      <w:r w:rsidR="00FD6DE7" w:rsidRPr="00FD6DE7">
        <w:rPr>
          <w:color w:val="000000"/>
          <w:sz w:val="28"/>
          <w:szCs w:val="28"/>
          <w:lang w:bidi="ru-RU"/>
        </w:rPr>
        <w:br/>
        <w:t>2003 года № 131-ФЗ «Об общих принципах организации местного самоуправления в Российской Федерации»</w:t>
      </w:r>
      <w:r w:rsidR="00FD6DE7" w:rsidRPr="00FD6DE7">
        <w:rPr>
          <w:iCs/>
          <w:sz w:val="28"/>
          <w:szCs w:val="28"/>
        </w:rPr>
        <w:t xml:space="preserve">, </w:t>
      </w:r>
      <w:r w:rsidR="00FD6DE7" w:rsidRPr="00FD6DE7">
        <w:rPr>
          <w:sz w:val="28"/>
          <w:szCs w:val="28"/>
          <w:lang w:eastAsia="en-US"/>
        </w:rPr>
        <w:t xml:space="preserve">от 27 июля 2010 года № 210-ФЗ «Об организации предоставления государственных и муниципальных услуг», от </w:t>
      </w:r>
      <w:r w:rsidR="00FD6DE7" w:rsidRPr="00FD6DE7">
        <w:rPr>
          <w:iCs/>
          <w:sz w:val="28"/>
          <w:szCs w:val="28"/>
        </w:rPr>
        <w:t xml:space="preserve">22 июля 2024 года № 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FD6DE7" w:rsidRPr="00FD6DE7">
        <w:rPr>
          <w:iCs/>
          <w:sz w:val="28"/>
          <w:szCs w:val="28"/>
        </w:rPr>
        <w:t>эскроу</w:t>
      </w:r>
      <w:proofErr w:type="spellEnd"/>
      <w:r w:rsidR="00FD6DE7" w:rsidRPr="00FD6DE7">
        <w:rPr>
          <w:iCs/>
          <w:sz w:val="28"/>
          <w:szCs w:val="28"/>
        </w:rPr>
        <w:t>»,</w:t>
      </w:r>
      <w:r w:rsidR="00FD6DE7" w:rsidRPr="00361DC6">
        <w:rPr>
          <w:iCs/>
          <w:sz w:val="26"/>
          <w:szCs w:val="26"/>
        </w:rPr>
        <w:t xml:space="preserve"> </w:t>
      </w:r>
      <w:r w:rsidRPr="004461FA"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color w:val="000000"/>
          <w:sz w:val="28"/>
          <w:szCs w:val="28"/>
        </w:rPr>
        <w:t>Кокшайского</w:t>
      </w:r>
      <w:proofErr w:type="spellEnd"/>
      <w:r w:rsidRPr="004461FA">
        <w:rPr>
          <w:color w:val="000000"/>
          <w:sz w:val="28"/>
          <w:szCs w:val="28"/>
        </w:rPr>
        <w:t xml:space="preserve"> сельского поселения</w:t>
      </w:r>
      <w:r w:rsidR="00FD6DE7">
        <w:rPr>
          <w:color w:val="000000"/>
          <w:sz w:val="28"/>
          <w:szCs w:val="28"/>
        </w:rPr>
        <w:t xml:space="preserve"> </w:t>
      </w:r>
      <w:r w:rsidR="00FD6DE7" w:rsidRPr="004461FA">
        <w:rPr>
          <w:color w:val="000000"/>
          <w:sz w:val="28"/>
          <w:szCs w:val="28"/>
        </w:rPr>
        <w:t>Звениговского муниципального района Республики Марий Эл</w:t>
      </w:r>
      <w:r w:rsidRPr="004461FA">
        <w:rPr>
          <w:color w:val="000000"/>
          <w:sz w:val="28"/>
          <w:szCs w:val="28"/>
        </w:rPr>
        <w:t xml:space="preserve">,  </w:t>
      </w:r>
      <w:proofErr w:type="spellStart"/>
      <w:r>
        <w:rPr>
          <w:color w:val="000000"/>
          <w:sz w:val="28"/>
          <w:szCs w:val="28"/>
        </w:rPr>
        <w:t>Кокшайская</w:t>
      </w:r>
      <w:proofErr w:type="spellEnd"/>
      <w:r w:rsidRPr="004461FA">
        <w:rPr>
          <w:color w:val="000000"/>
          <w:sz w:val="28"/>
          <w:szCs w:val="28"/>
        </w:rPr>
        <w:t xml:space="preserve"> сельская администрация </w:t>
      </w:r>
    </w:p>
    <w:p w14:paraId="1A3CAE4C" w14:textId="77777777" w:rsidR="004461FA" w:rsidRPr="004461FA" w:rsidRDefault="004461FA" w:rsidP="004461FA">
      <w:pPr>
        <w:widowControl w:val="0"/>
        <w:jc w:val="both"/>
      </w:pPr>
      <w:r w:rsidRPr="004461FA">
        <w:t> </w:t>
      </w:r>
    </w:p>
    <w:p w14:paraId="24F76630" w14:textId="77777777" w:rsidR="004461FA" w:rsidRPr="00FD6DE7" w:rsidRDefault="004461FA" w:rsidP="004461FA">
      <w:pPr>
        <w:widowControl w:val="0"/>
        <w:jc w:val="center"/>
      </w:pPr>
      <w:r w:rsidRPr="00FD6DE7">
        <w:rPr>
          <w:color w:val="000000"/>
          <w:sz w:val="28"/>
          <w:szCs w:val="28"/>
        </w:rPr>
        <w:t>ПОСТАНОВЛЯЕТ:</w:t>
      </w:r>
    </w:p>
    <w:p w14:paraId="42180B57" w14:textId="77777777" w:rsidR="004461FA" w:rsidRPr="004461FA" w:rsidRDefault="004461FA" w:rsidP="004461FA">
      <w:pPr>
        <w:widowControl w:val="0"/>
        <w:jc w:val="both"/>
      </w:pPr>
      <w:r w:rsidRPr="004461FA">
        <w:t> </w:t>
      </w:r>
    </w:p>
    <w:p w14:paraId="2F77E285" w14:textId="135CB067" w:rsidR="004461FA" w:rsidRPr="00D12698" w:rsidRDefault="004461FA" w:rsidP="004461FA">
      <w:pPr>
        <w:widowControl w:val="0"/>
        <w:jc w:val="both"/>
        <w:rPr>
          <w:sz w:val="28"/>
          <w:szCs w:val="28"/>
        </w:rPr>
      </w:pPr>
      <w:r w:rsidRPr="00D12698">
        <w:rPr>
          <w:color w:val="000000"/>
          <w:sz w:val="28"/>
          <w:szCs w:val="28"/>
        </w:rPr>
        <w:t xml:space="preserve">   1. Внести в административный регламент предоставления муниципальной услуги «Выдача разрешения на ввод объекта в эксплуатацию» на территории </w:t>
      </w:r>
      <w:proofErr w:type="spellStart"/>
      <w:r w:rsidRPr="00D12698">
        <w:rPr>
          <w:color w:val="000000"/>
          <w:sz w:val="28"/>
          <w:szCs w:val="28"/>
        </w:rPr>
        <w:t>Кокшайского</w:t>
      </w:r>
      <w:proofErr w:type="spellEnd"/>
      <w:r w:rsidRPr="00D12698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Эл», утвержденный постановлением </w:t>
      </w:r>
      <w:proofErr w:type="spellStart"/>
      <w:r w:rsidRPr="00D12698">
        <w:rPr>
          <w:color w:val="000000"/>
          <w:sz w:val="28"/>
          <w:szCs w:val="28"/>
        </w:rPr>
        <w:t>Кокшайской</w:t>
      </w:r>
      <w:proofErr w:type="spellEnd"/>
      <w:r w:rsidRPr="00D12698">
        <w:rPr>
          <w:color w:val="000000"/>
          <w:sz w:val="28"/>
          <w:szCs w:val="28"/>
        </w:rPr>
        <w:t xml:space="preserve"> сельской администрации от 28 июня 2023 года № 101</w:t>
      </w:r>
      <w:r w:rsidR="00FD6DE7" w:rsidRPr="00D12698">
        <w:rPr>
          <w:color w:val="000000"/>
          <w:sz w:val="28"/>
          <w:szCs w:val="28"/>
        </w:rPr>
        <w:t xml:space="preserve"> (в редакции постановления от 07.07.2023 г. № 102)</w:t>
      </w:r>
      <w:r w:rsidRPr="00D12698">
        <w:rPr>
          <w:color w:val="000000"/>
          <w:sz w:val="28"/>
          <w:szCs w:val="28"/>
        </w:rPr>
        <w:t xml:space="preserve">, </w:t>
      </w:r>
      <w:r w:rsidR="00FD6DE7" w:rsidRPr="00D12698">
        <w:rPr>
          <w:color w:val="000000"/>
          <w:sz w:val="28"/>
          <w:szCs w:val="28"/>
        </w:rPr>
        <w:t>(</w:t>
      </w:r>
      <w:r w:rsidRPr="00D12698">
        <w:rPr>
          <w:color w:val="000000"/>
          <w:sz w:val="28"/>
          <w:szCs w:val="28"/>
        </w:rPr>
        <w:t xml:space="preserve">далее </w:t>
      </w:r>
      <w:r w:rsidR="00FD6DE7" w:rsidRPr="00D12698">
        <w:rPr>
          <w:color w:val="000000"/>
          <w:sz w:val="28"/>
          <w:szCs w:val="28"/>
        </w:rPr>
        <w:t>–</w:t>
      </w:r>
      <w:r w:rsidRPr="00D12698">
        <w:rPr>
          <w:color w:val="000000"/>
          <w:sz w:val="28"/>
          <w:szCs w:val="28"/>
        </w:rPr>
        <w:t xml:space="preserve"> Регламе</w:t>
      </w:r>
      <w:r w:rsidR="00FD6DE7" w:rsidRPr="00D12698">
        <w:rPr>
          <w:color w:val="000000"/>
          <w:sz w:val="28"/>
          <w:szCs w:val="28"/>
        </w:rPr>
        <w:t>нт)</w:t>
      </w:r>
      <w:r w:rsidRPr="00D12698">
        <w:rPr>
          <w:color w:val="000000"/>
          <w:sz w:val="28"/>
          <w:szCs w:val="28"/>
        </w:rPr>
        <w:t>, следующие изменения:</w:t>
      </w:r>
    </w:p>
    <w:p w14:paraId="50CAF858" w14:textId="154D1C99" w:rsidR="00FD6DE7" w:rsidRPr="00D12698" w:rsidRDefault="004461FA" w:rsidP="00FD6DE7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12698">
        <w:rPr>
          <w:color w:val="000000"/>
          <w:sz w:val="28"/>
          <w:szCs w:val="28"/>
        </w:rPr>
        <w:t>1.1. </w:t>
      </w:r>
      <w:r w:rsidR="00FD6DE7" w:rsidRPr="00D12698">
        <w:rPr>
          <w:sz w:val="28"/>
          <w:szCs w:val="28"/>
        </w:rPr>
        <w:t>Дополнить Регламент пунктами 1.7, 1.8 следующего содержания:</w:t>
      </w:r>
      <w:r w:rsidRPr="00D12698">
        <w:rPr>
          <w:color w:val="000000"/>
          <w:sz w:val="28"/>
          <w:szCs w:val="28"/>
        </w:rPr>
        <w:t xml:space="preserve"> </w:t>
      </w:r>
    </w:p>
    <w:p w14:paraId="64FCD436" w14:textId="6DEA6C6A" w:rsidR="00FD6DE7" w:rsidRPr="00D12698" w:rsidRDefault="008237D8" w:rsidP="00FD6DE7">
      <w:pPr>
        <w:pStyle w:val="ac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D6DE7" w:rsidRPr="00D12698">
        <w:rPr>
          <w:color w:val="000000"/>
          <w:sz w:val="28"/>
          <w:szCs w:val="28"/>
        </w:rPr>
        <w:t>1.7. В случаях, предусмотренных </w:t>
      </w:r>
      <w:hyperlink r:id="rId6" w:anchor="l27" w:tgtFrame="_blank" w:history="1">
        <w:r w:rsidR="00FD6DE7" w:rsidRPr="00D12698">
          <w:rPr>
            <w:rStyle w:val="a3"/>
            <w:color w:val="auto"/>
            <w:sz w:val="28"/>
            <w:szCs w:val="28"/>
            <w:u w:val="none"/>
          </w:rPr>
          <w:t>статьей 5</w:t>
        </w:r>
      </w:hyperlink>
      <w:r w:rsidR="00FD6DE7" w:rsidRPr="00D12698">
        <w:rPr>
          <w:sz w:val="28"/>
          <w:szCs w:val="28"/>
        </w:rPr>
        <w:t> </w:t>
      </w:r>
      <w:r w:rsidR="00FD6DE7" w:rsidRPr="00D12698">
        <w:rPr>
          <w:color w:val="000000"/>
          <w:sz w:val="28"/>
          <w:szCs w:val="28"/>
        </w:rPr>
        <w:t xml:space="preserve">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 xml:space="preserve">», уведомления, предусмотренные частью 16 </w:t>
      </w:r>
      <w:r w:rsidR="004B6A2E" w:rsidRPr="00D12698">
        <w:rPr>
          <w:color w:val="000000"/>
          <w:sz w:val="28"/>
          <w:szCs w:val="28"/>
        </w:rPr>
        <w:t>статьи</w:t>
      </w:r>
      <w:r w:rsidR="0064022E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color w:val="000000"/>
          <w:sz w:val="28"/>
          <w:szCs w:val="28"/>
        </w:rPr>
        <w:t xml:space="preserve">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 xml:space="preserve">, с приложением наряду с документами, предусмотренными частью 16 </w:t>
      </w:r>
      <w:r w:rsidR="0064022E" w:rsidRPr="00D12698">
        <w:rPr>
          <w:color w:val="000000"/>
          <w:sz w:val="28"/>
          <w:szCs w:val="28"/>
        </w:rPr>
        <w:t>статьи</w:t>
      </w:r>
      <w:r w:rsidR="0064022E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iCs/>
          <w:sz w:val="28"/>
          <w:szCs w:val="28"/>
        </w:rPr>
        <w:t xml:space="preserve">, </w:t>
      </w:r>
      <w:r w:rsidR="00FD6DE7" w:rsidRPr="00D12698">
        <w:rPr>
          <w:color w:val="000000"/>
          <w:sz w:val="28"/>
          <w:szCs w:val="28"/>
        </w:rPr>
        <w:t>указанного договора, а также документа, п</w:t>
      </w:r>
      <w:r w:rsidR="004B6A2E" w:rsidRPr="00D12698">
        <w:rPr>
          <w:color w:val="000000"/>
          <w:sz w:val="28"/>
          <w:szCs w:val="28"/>
        </w:rPr>
        <w:t xml:space="preserve">одтверждающего приемку </w:t>
      </w:r>
      <w:r w:rsidR="004B6A2E" w:rsidRPr="00D12698">
        <w:rPr>
          <w:color w:val="000000"/>
          <w:sz w:val="28"/>
          <w:szCs w:val="28"/>
        </w:rPr>
        <w:lastRenderedPageBreak/>
        <w:t xml:space="preserve">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договора, </w:t>
      </w:r>
      <w:r w:rsidR="00FD6DE7" w:rsidRPr="00D12698">
        <w:rPr>
          <w:color w:val="000000"/>
          <w:sz w:val="28"/>
          <w:szCs w:val="28"/>
        </w:rPr>
        <w:t>В этих случаях доверенность от имени застройщика не требуется и все уведомления, предусмотренные</w:t>
      </w:r>
      <w:r w:rsidR="004B6A2E" w:rsidRPr="00D12698">
        <w:rPr>
          <w:color w:val="000000"/>
          <w:sz w:val="28"/>
          <w:szCs w:val="28"/>
        </w:rPr>
        <w:t xml:space="preserve"> частью 19 </w:t>
      </w:r>
      <w:r w:rsidR="0064022E" w:rsidRPr="00D12698">
        <w:rPr>
          <w:color w:val="000000"/>
          <w:sz w:val="28"/>
          <w:szCs w:val="28"/>
        </w:rPr>
        <w:t>статьи</w:t>
      </w:r>
      <w:r w:rsidR="0064022E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color w:val="000000"/>
          <w:sz w:val="28"/>
          <w:szCs w:val="28"/>
        </w:rPr>
        <w:t xml:space="preserve">, направляются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90302D">
        <w:rPr>
          <w:color w:val="000000"/>
          <w:sz w:val="28"/>
          <w:szCs w:val="28"/>
        </w:rPr>
        <w:t>Республики Марий Эл</w:t>
      </w:r>
      <w:r w:rsidR="00FD6DE7" w:rsidRPr="00D12698">
        <w:rPr>
          <w:color w:val="000000"/>
          <w:sz w:val="28"/>
          <w:szCs w:val="28"/>
        </w:rPr>
        <w:t xml:space="preserve">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>.</w:t>
      </w:r>
      <w:bookmarkStart w:id="0" w:name="l55"/>
      <w:bookmarkStart w:id="1" w:name="l20"/>
      <w:bookmarkStart w:id="2" w:name="l56"/>
      <w:bookmarkStart w:id="3" w:name="l21"/>
      <w:bookmarkEnd w:id="0"/>
      <w:bookmarkEnd w:id="1"/>
      <w:bookmarkEnd w:id="2"/>
      <w:bookmarkEnd w:id="3"/>
    </w:p>
    <w:p w14:paraId="1249E092" w14:textId="3BBDE3F8" w:rsidR="00D12698" w:rsidRPr="008237D8" w:rsidRDefault="00FD6DE7" w:rsidP="00D1269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D12698">
        <w:rPr>
          <w:rStyle w:val="dt-m"/>
          <w:sz w:val="28"/>
          <w:szCs w:val="28"/>
        </w:rPr>
        <w:t>1.8.</w:t>
      </w:r>
      <w:r w:rsidRPr="00D12698">
        <w:rPr>
          <w:rStyle w:val="dt-m"/>
          <w:color w:val="808080"/>
          <w:sz w:val="28"/>
          <w:szCs w:val="28"/>
        </w:rPr>
        <w:t xml:space="preserve"> </w:t>
      </w:r>
      <w:r w:rsidRPr="00D12698">
        <w:rPr>
          <w:color w:val="000000"/>
          <w:sz w:val="28"/>
          <w:szCs w:val="28"/>
        </w:rPr>
        <w:t>При строительстве объектов индивидуального жилищного строительства в соответствии с Федеральным </w:t>
      </w:r>
      <w:hyperlink r:id="rId7" w:anchor="l0" w:tgtFrame="_blank" w:history="1">
        <w:r w:rsidRPr="00D1269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12698">
        <w:rPr>
          <w:sz w:val="28"/>
          <w:szCs w:val="28"/>
        </w:rPr>
        <w:t> </w:t>
      </w:r>
      <w:r w:rsidRPr="00D12698">
        <w:rPr>
          <w:color w:val="000000"/>
          <w:sz w:val="28"/>
          <w:szCs w:val="28"/>
        </w:rPr>
        <w:t xml:space="preserve">«О строительстве жилых домов по договорам строительного подряда с использованием счетов </w:t>
      </w:r>
      <w:proofErr w:type="spellStart"/>
      <w:r w:rsidRPr="00D12698">
        <w:rPr>
          <w:color w:val="000000"/>
          <w:sz w:val="28"/>
          <w:szCs w:val="28"/>
        </w:rPr>
        <w:t>эскроу</w:t>
      </w:r>
      <w:proofErr w:type="spellEnd"/>
      <w:r w:rsidRPr="00D12698">
        <w:rPr>
          <w:color w:val="000000"/>
          <w:sz w:val="28"/>
          <w:szCs w:val="28"/>
        </w:rPr>
        <w:t xml:space="preserve">» уведомления, предусмотренные </w:t>
      </w:r>
      <w:r w:rsidR="0064022E" w:rsidRPr="00D12698">
        <w:rPr>
          <w:color w:val="000000"/>
          <w:sz w:val="28"/>
          <w:szCs w:val="28"/>
        </w:rPr>
        <w:t>статьи</w:t>
      </w:r>
      <w:r w:rsidR="0064022E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64022E" w:rsidRPr="00D12698">
        <w:rPr>
          <w:color w:val="000000"/>
          <w:sz w:val="28"/>
          <w:szCs w:val="28"/>
        </w:rPr>
        <w:t xml:space="preserve"> </w:t>
      </w:r>
      <w:r w:rsidRPr="00D12698">
        <w:rPr>
          <w:color w:val="000000"/>
          <w:sz w:val="28"/>
          <w:szCs w:val="28"/>
        </w:rPr>
        <w:t xml:space="preserve">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D12698">
        <w:rPr>
          <w:color w:val="000000"/>
          <w:sz w:val="28"/>
          <w:szCs w:val="28"/>
        </w:rPr>
        <w:t>эскроу</w:t>
      </w:r>
      <w:proofErr w:type="spellEnd"/>
      <w:r w:rsidRPr="00D12698">
        <w:rPr>
          <w:color w:val="000000"/>
          <w:sz w:val="28"/>
          <w:szCs w:val="28"/>
        </w:rPr>
        <w:t xml:space="preserve">, размещаются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90302D">
        <w:rPr>
          <w:color w:val="000000"/>
          <w:sz w:val="28"/>
          <w:szCs w:val="28"/>
        </w:rPr>
        <w:t>Республики Марий Эл</w:t>
      </w:r>
      <w:r w:rsidRPr="00D12698">
        <w:rPr>
          <w:color w:val="000000"/>
          <w:sz w:val="28"/>
          <w:szCs w:val="28"/>
        </w:rPr>
        <w:t xml:space="preserve"> или органом </w:t>
      </w:r>
      <w:r w:rsidRPr="008237D8">
        <w:rPr>
          <w:color w:val="000000"/>
          <w:sz w:val="28"/>
          <w:szCs w:val="28"/>
        </w:rPr>
        <w:t xml:space="preserve">местного самоуправления в единой информационной системе жилищного строительства, указанной в пункте 5 части </w:t>
      </w:r>
      <w:r w:rsidR="00D12698" w:rsidRPr="008237D8">
        <w:rPr>
          <w:color w:val="000000"/>
          <w:sz w:val="28"/>
          <w:szCs w:val="28"/>
        </w:rPr>
        <w:t>2</w:t>
      </w:r>
      <w:r w:rsidRPr="008237D8">
        <w:rPr>
          <w:color w:val="000000"/>
          <w:sz w:val="28"/>
          <w:szCs w:val="28"/>
        </w:rPr>
        <w:t>.</w:t>
      </w:r>
      <w:r w:rsidR="00D12698" w:rsidRPr="008237D8">
        <w:rPr>
          <w:color w:val="000000"/>
          <w:sz w:val="28"/>
          <w:szCs w:val="28"/>
        </w:rPr>
        <w:t>2</w:t>
      </w:r>
      <w:r w:rsidRPr="008237D8">
        <w:rPr>
          <w:color w:val="000000"/>
          <w:sz w:val="28"/>
          <w:szCs w:val="28"/>
        </w:rPr>
        <w:t xml:space="preserve"> </w:t>
      </w:r>
      <w:r w:rsidR="0064022E" w:rsidRPr="00D12698">
        <w:rPr>
          <w:color w:val="000000"/>
          <w:sz w:val="28"/>
          <w:szCs w:val="28"/>
        </w:rPr>
        <w:t>статьи</w:t>
      </w:r>
      <w:r w:rsidR="0064022E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Pr="008237D8">
        <w:rPr>
          <w:color w:val="000000"/>
          <w:sz w:val="28"/>
          <w:szCs w:val="28"/>
        </w:rPr>
        <w:t>.».</w:t>
      </w:r>
    </w:p>
    <w:p w14:paraId="54A65C3D" w14:textId="77777777" w:rsidR="008237D8" w:rsidRPr="008237D8" w:rsidRDefault="008237D8" w:rsidP="008237D8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8237D8">
        <w:rPr>
          <w:color w:val="000000"/>
          <w:sz w:val="28"/>
          <w:szCs w:val="28"/>
        </w:rPr>
        <w:t>1.2. Раздел IV Регламента «Формы контроля за исполнением административного регламента» исключить.</w:t>
      </w:r>
    </w:p>
    <w:p w14:paraId="0D2D75B1" w14:textId="77777777" w:rsidR="008237D8" w:rsidRPr="008237D8" w:rsidRDefault="008237D8" w:rsidP="008237D8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8237D8">
        <w:rPr>
          <w:color w:val="000000"/>
          <w:sz w:val="28"/>
          <w:szCs w:val="28"/>
        </w:rPr>
        <w:t>1.3. Раздел V Регламента </w:t>
      </w:r>
      <w:bookmarkStart w:id="4" w:name="_Hlk144218763"/>
      <w:r w:rsidRPr="008237D8">
        <w:rPr>
          <w:color w:val="000000"/>
          <w:sz w:val="28"/>
          <w:szCs w:val="28"/>
        </w:rPr>
        <w:t>«Досудебный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  <w:bookmarkEnd w:id="4"/>
      <w:r w:rsidRPr="008237D8">
        <w:rPr>
          <w:color w:val="000000"/>
          <w:sz w:val="28"/>
          <w:szCs w:val="28"/>
        </w:rPr>
        <w:t>» исключить.</w:t>
      </w:r>
    </w:p>
    <w:p w14:paraId="79F31A64" w14:textId="7595E39C" w:rsidR="00D12698" w:rsidRPr="008237D8" w:rsidRDefault="004461FA" w:rsidP="00D12698">
      <w:pPr>
        <w:widowControl w:val="0"/>
        <w:ind w:firstLine="708"/>
        <w:jc w:val="both"/>
        <w:rPr>
          <w:sz w:val="28"/>
          <w:szCs w:val="28"/>
        </w:rPr>
      </w:pPr>
      <w:r w:rsidRPr="008237D8">
        <w:rPr>
          <w:color w:val="000000"/>
          <w:sz w:val="28"/>
          <w:szCs w:val="28"/>
        </w:rPr>
        <w:t>2.</w:t>
      </w:r>
      <w:r w:rsidR="00D12698" w:rsidRPr="008237D8">
        <w:rPr>
          <w:sz w:val="28"/>
          <w:szCs w:val="28"/>
        </w:rPr>
        <w:t xml:space="preserve">        </w:t>
      </w:r>
      <w:r w:rsidR="00D12698" w:rsidRPr="008237D8">
        <w:rPr>
          <w:bCs/>
          <w:sz w:val="28"/>
          <w:szCs w:val="28"/>
        </w:rPr>
        <w:t>Настоящее    постановление    вступает в силу после его опубликования на официальном портале «</w:t>
      </w:r>
      <w:proofErr w:type="spellStart"/>
      <w:r w:rsidR="00D12698" w:rsidRPr="008237D8">
        <w:rPr>
          <w:bCs/>
          <w:sz w:val="28"/>
          <w:szCs w:val="28"/>
        </w:rPr>
        <w:t>ВМарийЭл</w:t>
      </w:r>
      <w:proofErr w:type="spellEnd"/>
      <w:r w:rsidR="00D12698" w:rsidRPr="008237D8">
        <w:rPr>
          <w:bCs/>
          <w:sz w:val="28"/>
          <w:szCs w:val="28"/>
        </w:rPr>
        <w:t xml:space="preserve">» и подлежит     размещению  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="00D12698" w:rsidRPr="008237D8">
        <w:rPr>
          <w:sz w:val="28"/>
          <w:szCs w:val="28"/>
        </w:rPr>
        <w:t>www</w:t>
      </w:r>
      <w:proofErr w:type="spellEnd"/>
      <w:r w:rsidR="00D12698" w:rsidRPr="008237D8">
        <w:rPr>
          <w:sz w:val="28"/>
          <w:szCs w:val="28"/>
        </w:rPr>
        <w:t>.</w:t>
      </w:r>
      <w:proofErr w:type="spellStart"/>
      <w:r w:rsidR="00D12698" w:rsidRPr="008237D8">
        <w:rPr>
          <w:sz w:val="28"/>
          <w:szCs w:val="28"/>
          <w:lang w:val="en-US"/>
        </w:rPr>
        <w:t>admzven</w:t>
      </w:r>
      <w:proofErr w:type="spellEnd"/>
      <w:r w:rsidR="00D12698" w:rsidRPr="008237D8">
        <w:rPr>
          <w:sz w:val="28"/>
          <w:szCs w:val="28"/>
        </w:rPr>
        <w:t>.</w:t>
      </w:r>
      <w:proofErr w:type="spellStart"/>
      <w:r w:rsidR="00D12698" w:rsidRPr="008237D8">
        <w:rPr>
          <w:sz w:val="28"/>
          <w:szCs w:val="28"/>
          <w:lang w:val="en-US"/>
        </w:rPr>
        <w:t>ru</w:t>
      </w:r>
      <w:proofErr w:type="spellEnd"/>
      <w:r w:rsidR="00D12698" w:rsidRPr="008237D8">
        <w:rPr>
          <w:bCs/>
          <w:sz w:val="28"/>
          <w:szCs w:val="28"/>
        </w:rPr>
        <w:t>.</w:t>
      </w:r>
    </w:p>
    <w:p w14:paraId="7D98217C" w14:textId="7E486F20" w:rsidR="00942107" w:rsidRPr="008237D8" w:rsidRDefault="004461FA" w:rsidP="00D12698">
      <w:pPr>
        <w:widowControl w:val="0"/>
        <w:ind w:firstLine="708"/>
        <w:jc w:val="both"/>
        <w:rPr>
          <w:spacing w:val="-12"/>
          <w:sz w:val="28"/>
          <w:szCs w:val="28"/>
        </w:rPr>
      </w:pPr>
      <w:r w:rsidRPr="008237D8">
        <w:rPr>
          <w:sz w:val="28"/>
          <w:szCs w:val="28"/>
        </w:rPr>
        <w:t> </w:t>
      </w:r>
    </w:p>
    <w:p w14:paraId="504983DD" w14:textId="77777777" w:rsidR="00942107" w:rsidRDefault="00942107" w:rsidP="00942107">
      <w:pPr>
        <w:pStyle w:val="ac"/>
        <w:jc w:val="both"/>
        <w:rPr>
          <w:sz w:val="28"/>
          <w:szCs w:val="28"/>
        </w:rPr>
      </w:pPr>
    </w:p>
    <w:p w14:paraId="1725DF61" w14:textId="49D79F93" w:rsidR="004461FA" w:rsidRDefault="00D12698" w:rsidP="0094210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21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42107">
        <w:rPr>
          <w:sz w:val="28"/>
          <w:szCs w:val="28"/>
        </w:rPr>
        <w:t xml:space="preserve"> администрации                                                  </w:t>
      </w:r>
      <w:proofErr w:type="spellStart"/>
      <w:r>
        <w:rPr>
          <w:sz w:val="28"/>
          <w:szCs w:val="28"/>
        </w:rPr>
        <w:t>П</w:t>
      </w:r>
      <w:r w:rsidR="004461FA">
        <w:rPr>
          <w:sz w:val="28"/>
          <w:szCs w:val="28"/>
        </w:rPr>
        <w:t>.Н.</w:t>
      </w:r>
      <w:r>
        <w:rPr>
          <w:sz w:val="28"/>
          <w:szCs w:val="28"/>
        </w:rPr>
        <w:t>Николаев</w:t>
      </w:r>
      <w:proofErr w:type="spellEnd"/>
    </w:p>
    <w:p w14:paraId="285A12D8" w14:textId="77777777"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B4"/>
    <w:rsid w:val="00011BE3"/>
    <w:rsid w:val="00026D0A"/>
    <w:rsid w:val="0007588B"/>
    <w:rsid w:val="000916BD"/>
    <w:rsid w:val="000E2DFC"/>
    <w:rsid w:val="00133D7A"/>
    <w:rsid w:val="001659A8"/>
    <w:rsid w:val="00173FB4"/>
    <w:rsid w:val="0018012B"/>
    <w:rsid w:val="001818E6"/>
    <w:rsid w:val="001A55EB"/>
    <w:rsid w:val="001D1E7D"/>
    <w:rsid w:val="001D6187"/>
    <w:rsid w:val="002152AE"/>
    <w:rsid w:val="00265D54"/>
    <w:rsid w:val="00266B98"/>
    <w:rsid w:val="002D5F96"/>
    <w:rsid w:val="002F785A"/>
    <w:rsid w:val="00396DD1"/>
    <w:rsid w:val="003C744A"/>
    <w:rsid w:val="003F28D9"/>
    <w:rsid w:val="004461FA"/>
    <w:rsid w:val="0046041A"/>
    <w:rsid w:val="00464BAF"/>
    <w:rsid w:val="004665DA"/>
    <w:rsid w:val="00485887"/>
    <w:rsid w:val="004B6A2E"/>
    <w:rsid w:val="004F0B3B"/>
    <w:rsid w:val="00503EE8"/>
    <w:rsid w:val="005135CB"/>
    <w:rsid w:val="00552B23"/>
    <w:rsid w:val="005658E6"/>
    <w:rsid w:val="0059598D"/>
    <w:rsid w:val="00602BD9"/>
    <w:rsid w:val="00602EB9"/>
    <w:rsid w:val="0064022E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237D8"/>
    <w:rsid w:val="0083187F"/>
    <w:rsid w:val="00835E30"/>
    <w:rsid w:val="008505B4"/>
    <w:rsid w:val="00851676"/>
    <w:rsid w:val="00853077"/>
    <w:rsid w:val="008771F1"/>
    <w:rsid w:val="00880F66"/>
    <w:rsid w:val="008B6722"/>
    <w:rsid w:val="008D06CF"/>
    <w:rsid w:val="0090302D"/>
    <w:rsid w:val="00922C40"/>
    <w:rsid w:val="00942107"/>
    <w:rsid w:val="00965A0A"/>
    <w:rsid w:val="009B06D6"/>
    <w:rsid w:val="009E4525"/>
    <w:rsid w:val="009F472B"/>
    <w:rsid w:val="00A0488B"/>
    <w:rsid w:val="00A71AB5"/>
    <w:rsid w:val="00A95840"/>
    <w:rsid w:val="00B66484"/>
    <w:rsid w:val="00B71B8E"/>
    <w:rsid w:val="00B909EB"/>
    <w:rsid w:val="00C30F53"/>
    <w:rsid w:val="00C43D03"/>
    <w:rsid w:val="00C72A23"/>
    <w:rsid w:val="00C82EE6"/>
    <w:rsid w:val="00D12698"/>
    <w:rsid w:val="00DB7927"/>
    <w:rsid w:val="00E147CE"/>
    <w:rsid w:val="00E173CF"/>
    <w:rsid w:val="00E7563D"/>
    <w:rsid w:val="00E81DB2"/>
    <w:rsid w:val="00F036A6"/>
    <w:rsid w:val="00F54047"/>
    <w:rsid w:val="00F90D39"/>
    <w:rsid w:val="00FD1DBB"/>
    <w:rsid w:val="00FD6DE7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3A33"/>
  <w15:docId w15:val="{BF96A731-52AB-4D25-93F8-058057D8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customStyle="1" w:styleId="docdata">
    <w:name w:val="docdata"/>
    <w:aliases w:val="docy,v5,5845,bqiaagaaeyqcaaagiaiaaao6ewaabcgtaaaaaaaaaaaaaaaaaaaaaaaaaaaaaaaaaaaaaaaaaaaaaaaaaaaaaaaaaaaaaaaaaaaaaaaaaaaaaaaaaaaaaaaaaaaaaaaaaaaaaaaaaaaaaaaaaaaaaaaaaaaaaaaaaaaaaaaaaaaaaaaaaaaaaaaaaaaaaaaaaaaaaaaaaaaaaaaaaaaaaaaaaaaaaaaaaaaaaaaa"/>
    <w:basedOn w:val="a"/>
    <w:rsid w:val="004461FA"/>
    <w:pPr>
      <w:spacing w:before="100" w:beforeAutospacing="1" w:after="100" w:afterAutospacing="1"/>
    </w:pPr>
  </w:style>
  <w:style w:type="character" w:customStyle="1" w:styleId="dt-m">
    <w:name w:val="dt-m"/>
    <w:basedOn w:val="a0"/>
    <w:rsid w:val="00FD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4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47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4888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11</cp:revision>
  <cp:lastPrinted>2025-03-17T08:03:00Z</cp:lastPrinted>
  <dcterms:created xsi:type="dcterms:W3CDTF">2023-07-07T06:29:00Z</dcterms:created>
  <dcterms:modified xsi:type="dcterms:W3CDTF">2025-03-17T08:03:00Z</dcterms:modified>
</cp:coreProperties>
</file>